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79B6" w14:textId="1AEE4466" w:rsidR="0C6564DA" w:rsidRDefault="0C6564DA" w:rsidP="0C6564DA">
      <w:pPr>
        <w:pStyle w:val="Kop1"/>
      </w:pPr>
      <w:r w:rsidRPr="0C6564DA">
        <w:rPr>
          <w:b/>
          <w:bCs/>
          <w:color w:val="EC6304"/>
        </w:rPr>
        <w:t>Werkafspraken!</w:t>
      </w:r>
    </w:p>
    <w:p w14:paraId="7266D1CE" w14:textId="6AC47E3E" w:rsidR="0C6564DA" w:rsidRDefault="0C6564DA" w:rsidP="0C6564DA">
      <w:r>
        <w:br/>
      </w:r>
      <w:r w:rsidRPr="0C6564DA">
        <w:rPr>
          <w:rFonts w:ascii="Calibri" w:eastAsia="Calibri" w:hAnsi="Calibri" w:cs="Calibri"/>
          <w:b/>
          <w:bCs/>
          <w:color w:val="000000" w:themeColor="text1"/>
          <w:sz w:val="21"/>
          <w:szCs w:val="21"/>
        </w:rPr>
        <w:t>Datum:</w:t>
      </w:r>
      <w:r w:rsidR="00790777">
        <w:rPr>
          <w:rFonts w:ascii="Calibri" w:eastAsia="Calibri" w:hAnsi="Calibri" w:cs="Calibri"/>
          <w:b/>
          <w:bCs/>
          <w:color w:val="000000" w:themeColor="text1"/>
          <w:sz w:val="21"/>
          <w:szCs w:val="21"/>
        </w:rPr>
        <w:tab/>
      </w:r>
      <w:r w:rsidR="00790777">
        <w:rPr>
          <w:rFonts w:ascii="Calibri" w:eastAsia="Calibri" w:hAnsi="Calibri" w:cs="Calibri"/>
          <w:b/>
          <w:bCs/>
          <w:color w:val="000000" w:themeColor="text1"/>
          <w:sz w:val="21"/>
          <w:szCs w:val="21"/>
        </w:rPr>
        <w:tab/>
      </w:r>
      <w:r w:rsidRPr="0C6564DA">
        <w:rPr>
          <w:rFonts w:ascii="Calibri" w:eastAsia="Calibri" w:hAnsi="Calibri" w:cs="Calibri"/>
          <w:color w:val="000000" w:themeColor="text1"/>
          <w:sz w:val="21"/>
          <w:szCs w:val="21"/>
        </w:rPr>
        <w:t xml:space="preserve">Donderdag 31 oktober 2019 </w:t>
      </w:r>
    </w:p>
    <w:p w14:paraId="2F50035E" w14:textId="2D87215D" w:rsidR="0C6564DA" w:rsidRDefault="0C6564DA" w:rsidP="0C6564DA">
      <w:r w:rsidRPr="0C6564DA">
        <w:rPr>
          <w:rFonts w:ascii="Calibri" w:eastAsia="Calibri" w:hAnsi="Calibri" w:cs="Calibri"/>
          <w:b/>
          <w:bCs/>
          <w:color w:val="000000" w:themeColor="text1"/>
          <w:sz w:val="21"/>
          <w:szCs w:val="21"/>
        </w:rPr>
        <w:t>Tijdstip:</w:t>
      </w:r>
      <w:r w:rsidR="00790777">
        <w:tab/>
      </w:r>
      <w:r w:rsidR="00790777">
        <w:tab/>
      </w:r>
      <w:r w:rsidRPr="0C6564DA">
        <w:rPr>
          <w:rFonts w:ascii="Calibri" w:eastAsia="Calibri" w:hAnsi="Calibri" w:cs="Calibri"/>
          <w:color w:val="000000" w:themeColor="text1"/>
          <w:sz w:val="21"/>
          <w:szCs w:val="21"/>
        </w:rPr>
        <w:t>18.00 - 20.30 uur</w:t>
      </w:r>
    </w:p>
    <w:p w14:paraId="1A4FA9CA" w14:textId="5FA605FB" w:rsidR="0C6564DA" w:rsidRDefault="0C6564DA" w:rsidP="0C6564DA">
      <w:r w:rsidRPr="0C6564DA">
        <w:rPr>
          <w:rFonts w:ascii="Calibri" w:eastAsia="Calibri" w:hAnsi="Calibri" w:cs="Calibri"/>
          <w:b/>
          <w:bCs/>
          <w:color w:val="000000" w:themeColor="text1"/>
          <w:sz w:val="21"/>
          <w:szCs w:val="21"/>
        </w:rPr>
        <w:t>Doelgroep</w:t>
      </w:r>
      <w:r w:rsidR="00790777">
        <w:rPr>
          <w:rFonts w:ascii="Calibri" w:eastAsia="Calibri" w:hAnsi="Calibri" w:cs="Calibri"/>
          <w:b/>
          <w:bCs/>
          <w:color w:val="000000" w:themeColor="text1"/>
          <w:sz w:val="21"/>
          <w:szCs w:val="21"/>
        </w:rPr>
        <w:t>:</w:t>
      </w:r>
      <w:r w:rsidR="00790777">
        <w:rPr>
          <w:rFonts w:ascii="Calibri" w:eastAsia="Calibri" w:hAnsi="Calibri" w:cs="Calibri"/>
          <w:b/>
          <w:bCs/>
          <w:color w:val="000000" w:themeColor="text1"/>
          <w:sz w:val="21"/>
          <w:szCs w:val="21"/>
        </w:rPr>
        <w:tab/>
      </w:r>
      <w:r w:rsidRPr="0C6564DA">
        <w:rPr>
          <w:rFonts w:ascii="Calibri" w:eastAsia="Calibri" w:hAnsi="Calibri" w:cs="Calibri"/>
          <w:color w:val="000000" w:themeColor="text1"/>
          <w:sz w:val="21"/>
          <w:szCs w:val="21"/>
        </w:rPr>
        <w:t>Huisartsen</w:t>
      </w:r>
    </w:p>
    <w:p w14:paraId="13178652" w14:textId="5B4902EE" w:rsidR="0C6564DA" w:rsidRDefault="0C6564DA" w:rsidP="00A81518">
      <w:pPr>
        <w:ind w:left="1410" w:hanging="1410"/>
      </w:pPr>
      <w:r w:rsidRPr="0C6564DA">
        <w:rPr>
          <w:rFonts w:ascii="Calibri" w:eastAsia="Calibri" w:hAnsi="Calibri" w:cs="Calibri"/>
          <w:b/>
          <w:bCs/>
          <w:color w:val="000000" w:themeColor="text1"/>
          <w:sz w:val="21"/>
          <w:szCs w:val="21"/>
        </w:rPr>
        <w:t>Locatie:</w:t>
      </w:r>
      <w:r w:rsidR="00A81518">
        <w:tab/>
      </w:r>
      <w:r w:rsidR="00A81518">
        <w:tab/>
      </w:r>
      <w:r w:rsidRPr="0C6564DA">
        <w:rPr>
          <w:rFonts w:ascii="Calibri" w:eastAsia="Calibri" w:hAnsi="Calibri" w:cs="Calibri"/>
          <w:color w:val="000000" w:themeColor="text1"/>
          <w:sz w:val="21"/>
          <w:szCs w:val="21"/>
        </w:rPr>
        <w:t>Rode Kruis Ziekenhuis (RKZ)</w:t>
      </w:r>
      <w:r>
        <w:br/>
      </w:r>
      <w:r w:rsidRPr="0C6564DA">
        <w:rPr>
          <w:rFonts w:ascii="Calibri" w:eastAsia="Calibri" w:hAnsi="Calibri" w:cs="Calibri"/>
          <w:color w:val="000000" w:themeColor="text1"/>
          <w:sz w:val="21"/>
          <w:szCs w:val="21"/>
        </w:rPr>
        <w:t>Vondellaan 13 , 1942 LE BEVERWIJK</w:t>
      </w:r>
    </w:p>
    <w:p w14:paraId="0D612C04" w14:textId="094B71D6" w:rsidR="0C6564DA" w:rsidRDefault="0C6564DA" w:rsidP="0C6564DA">
      <w:r w:rsidRPr="0C6564DA">
        <w:rPr>
          <w:rFonts w:ascii="Calibri" w:eastAsia="Calibri" w:hAnsi="Calibri" w:cs="Calibri"/>
          <w:b/>
          <w:bCs/>
          <w:color w:val="000000" w:themeColor="text1"/>
          <w:sz w:val="21"/>
          <w:szCs w:val="21"/>
        </w:rPr>
        <w:t>Accreditatie:</w:t>
      </w:r>
      <w:r w:rsidR="00A81518">
        <w:tab/>
      </w:r>
      <w:r w:rsidRPr="0C6564DA">
        <w:rPr>
          <w:rFonts w:ascii="Calibri" w:eastAsia="Calibri" w:hAnsi="Calibri" w:cs="Calibri"/>
          <w:color w:val="000000" w:themeColor="text1"/>
          <w:sz w:val="21"/>
          <w:szCs w:val="21"/>
        </w:rPr>
        <w:t>2 uur</w:t>
      </w:r>
    </w:p>
    <w:p w14:paraId="10501ADF" w14:textId="7EBD1579" w:rsidR="0C6564DA" w:rsidRDefault="0C6564DA" w:rsidP="00A81518">
      <w:pPr>
        <w:ind w:left="1410" w:hanging="1410"/>
      </w:pPr>
      <w:r w:rsidRPr="0C6564DA">
        <w:rPr>
          <w:rFonts w:ascii="Calibri" w:eastAsia="Calibri" w:hAnsi="Calibri" w:cs="Calibri"/>
          <w:b/>
          <w:bCs/>
          <w:color w:val="000000" w:themeColor="text1"/>
          <w:sz w:val="21"/>
          <w:szCs w:val="21"/>
        </w:rPr>
        <w:t>Kosten:</w:t>
      </w:r>
      <w:r w:rsidR="00A81518">
        <w:tab/>
      </w:r>
      <w:r w:rsidR="00A81518">
        <w:tab/>
      </w:r>
      <w:r w:rsidRPr="0C6564DA">
        <w:rPr>
          <w:rFonts w:ascii="Calibri" w:eastAsia="Calibri" w:hAnsi="Calibri" w:cs="Calibri"/>
          <w:color w:val="000000" w:themeColor="text1"/>
          <w:sz w:val="21"/>
          <w:szCs w:val="21"/>
        </w:rPr>
        <w:t>Niet abonnee: € 67,50</w:t>
      </w:r>
      <w:r>
        <w:br/>
      </w:r>
      <w:r w:rsidRPr="0C6564DA">
        <w:rPr>
          <w:rFonts w:ascii="Calibri" w:eastAsia="Calibri" w:hAnsi="Calibri" w:cs="Calibri"/>
          <w:color w:val="000000" w:themeColor="text1"/>
          <w:sz w:val="21"/>
          <w:szCs w:val="21"/>
        </w:rPr>
        <w:t>Abonnee: € 47,50</w:t>
      </w:r>
      <w:r>
        <w:br/>
      </w:r>
      <w:r w:rsidRPr="0C6564DA">
        <w:rPr>
          <w:rFonts w:ascii="Calibri" w:eastAsia="Calibri" w:hAnsi="Calibri" w:cs="Calibri"/>
          <w:color w:val="000000" w:themeColor="text1"/>
          <w:sz w:val="21"/>
          <w:szCs w:val="21"/>
        </w:rPr>
        <w:t xml:space="preserve"> Indien u kiest voor eenmalige afschrijving van uw cursusgeld, ontvangt u een korting van € 5,00</w:t>
      </w:r>
    </w:p>
    <w:p w14:paraId="5890667D" w14:textId="55789881" w:rsidR="0C6564DA" w:rsidRDefault="0C6564DA" w:rsidP="0C6564DA">
      <w:r w:rsidRPr="0C6564DA">
        <w:rPr>
          <w:rFonts w:ascii="Calibri" w:eastAsia="Calibri" w:hAnsi="Calibri" w:cs="Calibri"/>
          <w:color w:val="000000" w:themeColor="text1"/>
        </w:rPr>
        <w:t xml:space="preserve">Er staat weer een avond over werkafspraken tussen huisartsen en specialisten van het Rode Kruis ziekenhuis op het programma. Uit elke HAGRO uit de omgeving wordt een afgevaardigd huisarts gevraagd samen met een specialist een presentatie van een half uur te geven over afspraken over de behandeling van veel voorkomende aandoeningen en vraagstukken. Na de nascholing worden de werkafspraken op de website van het RKZ geplaatst. </w:t>
      </w:r>
      <w:r>
        <w:br/>
      </w:r>
      <w:r>
        <w:br/>
      </w:r>
      <w:r w:rsidRPr="0C6564DA">
        <w:rPr>
          <w:rFonts w:ascii="Calibri" w:eastAsia="Calibri" w:hAnsi="Calibri" w:cs="Calibri"/>
          <w:color w:val="000000" w:themeColor="text1"/>
        </w:rPr>
        <w:t>Gezien het belang van deze werkafspraken en het feit dat wij prijs stellen op uw mening, rekenen we op uw komst!</w:t>
      </w:r>
    </w:p>
    <w:p w14:paraId="39E741CD" w14:textId="36EDB3E0" w:rsidR="0C6564DA" w:rsidRDefault="0C6564DA" w:rsidP="0C6564DA">
      <w:pPr>
        <w:pStyle w:val="Kop3"/>
      </w:pPr>
      <w:r w:rsidRPr="0C6564DA">
        <w:rPr>
          <w:b/>
          <w:bCs/>
          <w:color w:val="00919F"/>
        </w:rPr>
        <w:t>Programma</w:t>
      </w:r>
      <w:r w:rsidR="00A81518">
        <w:rPr>
          <w:b/>
          <w:bCs/>
          <w:color w:val="00919F"/>
        </w:rPr>
        <w:br/>
      </w:r>
      <w:bookmarkStart w:id="0" w:name="_GoBack"/>
      <w:bookmarkEnd w:id="0"/>
    </w:p>
    <w:p w14:paraId="0AC50187" w14:textId="41EA52DE" w:rsidR="0C6564DA" w:rsidRDefault="0C6564DA" w:rsidP="0C6564DA">
      <w:r w:rsidRPr="0C6564DA">
        <w:rPr>
          <w:rFonts w:ascii="Calibri" w:eastAsia="Calibri" w:hAnsi="Calibri" w:cs="Calibri"/>
          <w:color w:val="000000" w:themeColor="text1"/>
        </w:rPr>
        <w:t>17.30 - 18.00 uur Inloop met soep en luxe broodjes</w:t>
      </w:r>
    </w:p>
    <w:p w14:paraId="7B720F50" w14:textId="4867CEE3" w:rsidR="0C6564DA" w:rsidRDefault="0C6564DA" w:rsidP="0C6564DA">
      <w:r w:rsidRPr="0C6564DA">
        <w:rPr>
          <w:rFonts w:ascii="Calibri" w:eastAsia="Calibri" w:hAnsi="Calibri" w:cs="Calibri"/>
          <w:color w:val="000000" w:themeColor="text1"/>
        </w:rPr>
        <w:t xml:space="preserve">18.00 - 18.30 uur </w:t>
      </w:r>
      <w:r w:rsidRPr="0C6564DA">
        <w:rPr>
          <w:rFonts w:ascii="Calibri" w:eastAsia="Calibri" w:hAnsi="Calibri" w:cs="Calibri"/>
          <w:b/>
          <w:bCs/>
          <w:color w:val="000000" w:themeColor="text1"/>
        </w:rPr>
        <w:t>Cosmetische ingrepen</w:t>
      </w:r>
    </w:p>
    <w:p w14:paraId="2F976749" w14:textId="0B3C785B" w:rsidR="0C6564DA" w:rsidRDefault="0C6564DA" w:rsidP="0C6564DA">
      <w:r w:rsidRPr="0C6564DA">
        <w:rPr>
          <w:rFonts w:ascii="Calibri" w:eastAsia="Calibri" w:hAnsi="Calibri" w:cs="Calibri"/>
          <w:color w:val="000000" w:themeColor="text1"/>
        </w:rPr>
        <w:t xml:space="preserve">18.30 - 19.00 uur </w:t>
      </w:r>
      <w:r w:rsidRPr="0C6564DA">
        <w:rPr>
          <w:rFonts w:ascii="Calibri" w:eastAsia="Calibri" w:hAnsi="Calibri" w:cs="Calibri"/>
          <w:b/>
          <w:bCs/>
          <w:color w:val="000000" w:themeColor="text1"/>
        </w:rPr>
        <w:t xml:space="preserve">Familiaire Gynaecologische Tumoren </w:t>
      </w:r>
    </w:p>
    <w:p w14:paraId="1B9E316C" w14:textId="3533459C" w:rsidR="0C6564DA" w:rsidRDefault="0C6564DA" w:rsidP="0C6564DA">
      <w:r w:rsidRPr="0C6564DA">
        <w:rPr>
          <w:rFonts w:ascii="Calibri" w:eastAsia="Calibri" w:hAnsi="Calibri" w:cs="Calibri"/>
          <w:color w:val="000000" w:themeColor="text1"/>
        </w:rPr>
        <w:t>19.00 - 19.15 uur Korte pauze</w:t>
      </w:r>
    </w:p>
    <w:p w14:paraId="2521998E" w14:textId="75D888DB" w:rsidR="0C6564DA" w:rsidRDefault="0C6564DA" w:rsidP="0C6564DA">
      <w:r w:rsidRPr="0C6564DA">
        <w:rPr>
          <w:rFonts w:ascii="Calibri" w:eastAsia="Calibri" w:hAnsi="Calibri" w:cs="Calibri"/>
          <w:color w:val="000000" w:themeColor="text1"/>
        </w:rPr>
        <w:t xml:space="preserve">19.15 - 19.45 uur </w:t>
      </w:r>
      <w:r w:rsidRPr="0C6564DA">
        <w:rPr>
          <w:rFonts w:ascii="Calibri" w:eastAsia="Calibri" w:hAnsi="Calibri" w:cs="Calibri"/>
          <w:b/>
          <w:bCs/>
          <w:color w:val="000000" w:themeColor="text1"/>
        </w:rPr>
        <w:t xml:space="preserve">Hartfalen </w:t>
      </w:r>
    </w:p>
    <w:p w14:paraId="665360E4" w14:textId="6B9CE02E" w:rsidR="0C6564DA" w:rsidRDefault="0C6564DA" w:rsidP="0C6564DA">
      <w:r w:rsidRPr="0C6564DA">
        <w:rPr>
          <w:rFonts w:ascii="Calibri" w:eastAsia="Calibri" w:hAnsi="Calibri" w:cs="Calibri"/>
          <w:color w:val="000000" w:themeColor="text1"/>
        </w:rPr>
        <w:t xml:space="preserve">19.45 - 20.15 uur </w:t>
      </w:r>
      <w:r w:rsidRPr="0C6564DA">
        <w:rPr>
          <w:rFonts w:ascii="Calibri" w:eastAsia="Calibri" w:hAnsi="Calibri" w:cs="Calibri"/>
          <w:b/>
          <w:bCs/>
          <w:color w:val="000000" w:themeColor="text1"/>
        </w:rPr>
        <w:t>Kleine brandwonden</w:t>
      </w:r>
    </w:p>
    <w:p w14:paraId="3A0E9859" w14:textId="22D6AC91" w:rsidR="0C6564DA" w:rsidRDefault="0C6564DA" w:rsidP="0C6564DA">
      <w:r w:rsidRPr="0C6564DA">
        <w:rPr>
          <w:rFonts w:ascii="Calibri" w:eastAsia="Calibri" w:hAnsi="Calibri" w:cs="Calibri"/>
          <w:color w:val="000000" w:themeColor="text1"/>
        </w:rPr>
        <w:t>20.15 - 20.30 uur Vragen en afsluiting (onderwerpen volgende keer, evaluatie)</w:t>
      </w:r>
    </w:p>
    <w:p w14:paraId="7449714A" w14:textId="4C5E4C03" w:rsidR="0C6564DA" w:rsidRDefault="0C6564DA" w:rsidP="0C6564DA"/>
    <w:sectPr w:rsidR="0C656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E5D881"/>
    <w:rsid w:val="00790777"/>
    <w:rsid w:val="008B2EB6"/>
    <w:rsid w:val="00A81518"/>
    <w:rsid w:val="0C6564DA"/>
    <w:rsid w:val="6AE5D8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D881"/>
  <w15:chartTrackingRefBased/>
  <w15:docId w15:val="{6CA07173-8482-4A4E-8F99-3B444057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8" ma:contentTypeDescription="Een nieuw document maken." ma:contentTypeScope="" ma:versionID="4ce6dfc2ed6cba678968a2bb41f04061">
  <xsd:schema xmlns:xsd="http://www.w3.org/2001/XMLSchema" xmlns:xs="http://www.w3.org/2001/XMLSchema" xmlns:p="http://schemas.microsoft.com/office/2006/metadata/properties" xmlns:ns2="d7681759-01c1-4ded-b355-5f9e0bb13160" targetNamespace="http://schemas.microsoft.com/office/2006/metadata/properties" ma:root="true" ma:fieldsID="889c775b1e7787a25181fa7e468776d7" ns2:_="">
    <xsd:import namespace="d7681759-01c1-4ded-b355-5f9e0bb131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C7A2D-DF6F-4A87-85BD-2F3E783B976D}">
  <ds:schemaRefs>
    <ds:schemaRef ds:uri="http://schemas.microsoft.com/sharepoint/v3/contenttype/forms"/>
  </ds:schemaRefs>
</ds:datastoreItem>
</file>

<file path=customXml/itemProps2.xml><?xml version="1.0" encoding="utf-8"?>
<ds:datastoreItem xmlns:ds="http://schemas.openxmlformats.org/officeDocument/2006/customXml" ds:itemID="{35838439-E4E0-4290-A35D-81DD68070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1759-01c1-4ded-b355-5f9e0bb13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C8BDE-728F-458F-903B-E39C390ED5D8}">
  <ds:schemaRefs>
    <ds:schemaRef ds:uri="http://purl.org/dc/dcmitype/"/>
    <ds:schemaRef ds:uri="d7681759-01c1-4ded-b355-5f9e0bb13160"/>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Jongkind | DOKh</dc:creator>
  <cp:keywords/>
  <dc:description/>
  <cp:lastModifiedBy>Melisa Jongkind | DOKh</cp:lastModifiedBy>
  <cp:revision>2</cp:revision>
  <dcterms:created xsi:type="dcterms:W3CDTF">2019-07-24T13:40:00Z</dcterms:created>
  <dcterms:modified xsi:type="dcterms:W3CDTF">2019-07-24T13:40:00Z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